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A9D" w:rsidRDefault="00290CFF">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425A9D" w:rsidRDefault="00290CFF">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w:t>
      </w:r>
      <w:r>
        <w:rPr>
          <w:rFonts w:ascii="Times New Roman" w:eastAsia="Times New Roman" w:hAnsi="Times New Roman" w:cs="Times New Roman"/>
          <w:sz w:val="24"/>
          <w:szCs w:val="24"/>
          <w:lang w:val="kk-KZ"/>
        </w:rPr>
        <w:t xml:space="preserve"> </w:t>
      </w:r>
      <w:r w:rsidRPr="00290CFF">
        <w:rPr>
          <w:rFonts w:ascii="Times New Roman" w:eastAsia="Times New Roman" w:hAnsi="Times New Roman" w:cs="Times New Roman"/>
          <w:sz w:val="24"/>
          <w:szCs w:val="24"/>
          <w:lang w:val="kk-KZ"/>
        </w:rPr>
        <w:t>ЖК «Жансая» «Балапан» жеке бөбекжайы</w:t>
      </w:r>
      <w:r>
        <w:rPr>
          <w:rFonts w:ascii="Times New Roman" w:eastAsia="Times New Roman" w:hAnsi="Times New Roman" w:cs="Times New Roman"/>
          <w:sz w:val="24"/>
          <w:szCs w:val="24"/>
        </w:rPr>
        <w:t>________________________________________________________</w:t>
      </w:r>
    </w:p>
    <w:p w:rsidR="00425A9D" w:rsidRDefault="00290CF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425A9D" w:rsidRDefault="00290CF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425A9D" w:rsidRDefault="00290CF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12</w:t>
      </w:r>
      <w:r>
        <w:rPr>
          <w:rFonts w:ascii="Times New Roman" w:eastAsia="Times New Roman" w:hAnsi="Times New Roman" w:cs="Times New Roman"/>
          <w:sz w:val="24"/>
          <w:szCs w:val="24"/>
          <w:highlight w:val="white"/>
        </w:rPr>
        <w:t>.05 - 16.05.2025ж.</w:t>
      </w:r>
    </w:p>
    <w:p w:rsidR="00425A9D" w:rsidRDefault="00290CFF">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w:t>
      </w:r>
      <w:r>
        <w:rPr>
          <w:rFonts w:ascii="Times New Roman" w:eastAsia="Times New Roman" w:hAnsi="Times New Roman" w:cs="Times New Roman"/>
          <w:sz w:val="24"/>
          <w:szCs w:val="24"/>
          <w:lang w:val="kk-KZ"/>
        </w:rPr>
        <w:t xml:space="preserve">Серікова Айымгуль </w:t>
      </w:r>
      <w:r>
        <w:rPr>
          <w:rFonts w:ascii="Times New Roman" w:eastAsia="Times New Roman" w:hAnsi="Times New Roman" w:cs="Times New Roman"/>
          <w:sz w:val="24"/>
          <w:szCs w:val="24"/>
        </w:rPr>
        <w:t>______________________________________________________________________________________________</w:t>
      </w:r>
    </w:p>
    <w:p w:rsidR="00425A9D" w:rsidRDefault="00425A9D">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425A9D" w:rsidTr="0036499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5A9D" w:rsidRDefault="00290C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425A9D">
            <w:pPr>
              <w:widowControl w:val="0"/>
              <w:rPr>
                <w:rFonts w:ascii="Times New Roman" w:eastAsia="Times New Roman" w:hAnsi="Times New Roman" w:cs="Times New Roman"/>
                <w:sz w:val="24"/>
                <w:szCs w:val="24"/>
              </w:rPr>
            </w:pP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425A9D" w:rsidRDefault="00425A9D">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Жайқалып тұр қызыл, сары </w:t>
            </w:r>
            <w:r>
              <w:rPr>
                <w:rFonts w:ascii="Times New Roman" w:eastAsia="Times New Roman" w:hAnsi="Times New Roman" w:cs="Times New Roman"/>
                <w:sz w:val="24"/>
                <w:szCs w:val="24"/>
              </w:rPr>
              <w:lastRenderedPageBreak/>
              <w:t>бастарымен.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«Көгалдағы әдемі 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қабылдауын дамыту, түс бойынша жұмыс жасау іскерлігін қалыптастыру.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Жылы, суық түсті геометриялық пішіндер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тәрбиешіні нұсқау бойынша жылы түстер мен суық түстерден гүлдер бейнесін құрастырады.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күтеміз» дидактикалық ойын.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табиғатты рухани бағалау мәдениетін, </w:t>
            </w:r>
            <w:r>
              <w:rPr>
                <w:rFonts w:ascii="Times New Roman" w:eastAsia="Times New Roman" w:hAnsi="Times New Roman" w:cs="Times New Roman"/>
                <w:sz w:val="24"/>
                <w:szCs w:val="24"/>
              </w:rPr>
              <w:lastRenderedPageBreak/>
              <w:t>гүлдерді дұрыс күтіп-баптау, яғни суару, қопсыту дағдыларын қалыптастыру.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сұлулық белгісі екенін, оларды күтіп-баптап, қамқорлыққа алу керектігін түсінеді.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гүлдерді екіге </w:t>
            </w:r>
            <w:proofErr w:type="gramStart"/>
            <w:r>
              <w:rPr>
                <w:rFonts w:ascii="Times New Roman" w:eastAsia="Times New Roman" w:hAnsi="Times New Roman" w:cs="Times New Roman"/>
                <w:sz w:val="24"/>
                <w:szCs w:val="24"/>
              </w:rPr>
              <w:t>бөлу,дала</w:t>
            </w:r>
            <w:proofErr w:type="gramEnd"/>
            <w:r>
              <w:rPr>
                <w:rFonts w:ascii="Times New Roman" w:eastAsia="Times New Roman" w:hAnsi="Times New Roman" w:cs="Times New Roman"/>
                <w:sz w:val="24"/>
                <w:szCs w:val="24"/>
              </w:rPr>
              <w:t xml:space="preserve"> гүлдерін газонның қасына іліп,ал бөлме гүлдерін үйдің қасына қою , суреттер бойынша әнгімелету.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дидактикалық ойын.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қабілетін дамыту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Ақ парақ, қарындаш</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Жүргізілу барысы: Тәрбиеші балаларға кез-келген геометриялық бейнені салуды ұсынады. (төрбұрыш, үшбұрыш, шаршы)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Салуға арналған бейненің санын бала өзі таңдайды. Тапсырманы орындап біткенннен кейін тәрбиеші балалардың суреттерін жинап алып, суретте не слалынғанын, қанша екенін естеріне түсіруді сұрайды.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есіне түсіре алмаса, алғашқы суреттерді қайтадан таза парақ бетіне салуды ұсынады.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w:t>
            </w:r>
            <w:r>
              <w:rPr>
                <w:rFonts w:ascii="Times New Roman" w:eastAsia="Times New Roman" w:hAnsi="Times New Roman" w:cs="Times New Roman"/>
                <w:sz w:val="24"/>
                <w:szCs w:val="24"/>
              </w:rPr>
              <w:lastRenderedPageBreak/>
              <w:t>айтқанда, саусақтармен қимылдарды қайталауға ынталандыру; есте сақтау, қуанышқа бөлену қабілеттерін, түйсіктерін дамыту.</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келу (3-4 рет </w:t>
            </w:r>
            <w:r>
              <w:rPr>
                <w:rFonts w:ascii="Times New Roman" w:eastAsia="Times New Roman" w:hAnsi="Times New Roman" w:cs="Times New Roman"/>
                <w:sz w:val="24"/>
                <w:szCs w:val="24"/>
              </w:rPr>
              <w:lastRenderedPageBreak/>
              <w:t>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келу (3-4 рет </w:t>
            </w:r>
            <w:r>
              <w:rPr>
                <w:rFonts w:ascii="Times New Roman" w:eastAsia="Times New Roman" w:hAnsi="Times New Roman" w:cs="Times New Roman"/>
                <w:sz w:val="24"/>
                <w:szCs w:val="24"/>
              </w:rPr>
              <w:lastRenderedPageBreak/>
              <w:t>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келу (3-4 рет </w:t>
            </w:r>
            <w:r>
              <w:rPr>
                <w:rFonts w:ascii="Times New Roman" w:eastAsia="Times New Roman" w:hAnsi="Times New Roman" w:cs="Times New Roman"/>
                <w:sz w:val="24"/>
                <w:szCs w:val="24"/>
              </w:rPr>
              <w:lastRenderedPageBreak/>
              <w:t>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келу (3-4 рет </w:t>
            </w:r>
            <w:r>
              <w:rPr>
                <w:rFonts w:ascii="Times New Roman" w:eastAsia="Times New Roman" w:hAnsi="Times New Roman" w:cs="Times New Roman"/>
                <w:sz w:val="24"/>
                <w:szCs w:val="24"/>
              </w:rPr>
              <w:lastRenderedPageBreak/>
              <w:t>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келу (3-4 рет </w:t>
            </w:r>
            <w:r>
              <w:rPr>
                <w:rFonts w:ascii="Times New Roman" w:eastAsia="Times New Roman" w:hAnsi="Times New Roman" w:cs="Times New Roman"/>
                <w:sz w:val="24"/>
                <w:szCs w:val="24"/>
              </w:rPr>
              <w:lastRenderedPageBreak/>
              <w:t>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Болмаймыз сатпақ.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Отан қорғаушылармыз".</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 техникасын бекіту; оқу қызметін пысықтау; балаларды шапшаңдылыққа, ептілікке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эмоцияларды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қойылған баспалдақтан аттап жүруге үйрету; еденге қойылған баспалдақтан аттап жүру техникасын меңгеруге жаттықтыру; еденге қойылған баспалдақтан аттап жүруде дене, аяқ бұлшық еттерін </w:t>
            </w:r>
            <w:r>
              <w:rPr>
                <w:rFonts w:ascii="Times New Roman" w:eastAsia="Times New Roman" w:hAnsi="Times New Roman" w:cs="Times New Roman"/>
                <w:sz w:val="24"/>
                <w:szCs w:val="24"/>
              </w:rPr>
              <w:lastRenderedPageBreak/>
              <w:t>жетілдіру. Балаларды еденге қойылған баспалдақтан аттап жүру қабілетін дамыту; еденге қойылған баспалдақтан аттап жүру дағдыларын меңгерту; еденге қойылған баспалдақтан аттап жүруде дене, аяқ бұлшық еттерін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бетімен алдына ала танысып алуға үйрету; қағаз бетіндегі "көктемгі далаға" қою бояуға малынған қылқаламмен алдында бормен салынып қойған гүлдерге жақпа басып, тез алып </w:t>
            </w:r>
            <w:r>
              <w:rPr>
                <w:rFonts w:ascii="Times New Roman" w:eastAsia="Times New Roman" w:hAnsi="Times New Roman" w:cs="Times New Roman"/>
                <w:sz w:val="24"/>
                <w:szCs w:val="24"/>
              </w:rPr>
              <w:lastRenderedPageBreak/>
              <w:t>отыруға жаттықтыру; "гүл шоғы" басылып шыққан сайын тағы да гүл сабағы бар бос жерлерді тауып, дәл қойып отыру қабілетін пысықтау; қағаз бетін гүлдерге толтыруға дағдыландыру; көктемгі табиғат көріністері туралы түсініктер беру.</w:t>
            </w:r>
          </w:p>
          <w:p w:rsidR="00425A9D" w:rsidRDefault="00425A9D">
            <w:pPr>
              <w:widowControl w:val="0"/>
              <w:rPr>
                <w:rFonts w:ascii="Times New Roman" w:eastAsia="Times New Roman" w:hAnsi="Times New Roman" w:cs="Times New Roman"/>
                <w:sz w:val="24"/>
                <w:szCs w:val="24"/>
              </w:rPr>
            </w:pP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әлеммен таныстыру, сөйлеуді дамыту мен көркем әдебиет)</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гүлденген бұталар </w:t>
            </w:r>
            <w:r>
              <w:rPr>
                <w:rFonts w:ascii="Times New Roman" w:eastAsia="Times New Roman" w:hAnsi="Times New Roman" w:cs="Times New Roman"/>
                <w:sz w:val="24"/>
                <w:szCs w:val="24"/>
              </w:rPr>
              <w:lastRenderedPageBreak/>
              <w:t>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ағаштар,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топтастырымен бірге әрекет етуге баулу; тазалық әдетін дамыту.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деп атап, әр жерге шеңберлерді сызып немесе қағаздан гүлдер </w:t>
            </w:r>
            <w:r>
              <w:rPr>
                <w:rFonts w:ascii="Times New Roman" w:eastAsia="Times New Roman" w:hAnsi="Times New Roman" w:cs="Times New Roman"/>
                <w:sz w:val="24"/>
                <w:szCs w:val="24"/>
              </w:rPr>
              <w:lastRenderedPageBreak/>
              <w:t>киықтарын шашып, жайып қоюы мүмкін.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жапырақтардың желде шайқалғанын көріп, құбылыстың болғанын байқауға </w:t>
            </w:r>
            <w:r>
              <w:rPr>
                <w:rFonts w:ascii="Times New Roman" w:eastAsia="Times New Roman" w:hAnsi="Times New Roman" w:cs="Times New Roman"/>
                <w:sz w:val="24"/>
                <w:szCs w:val="24"/>
              </w:rPr>
              <w:lastRenderedPageBreak/>
              <w:t>үйрету; зеректікке, байқағыштыққа тәрбиелеу.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бізбен ойнамақ,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жасырынбақ.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да ойнайды,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жылтыңдайды.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қанекей, жапырақтарға қарайықшы, жел қайда жасырынып жүр?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жапырақтарды шайқап, бізбен ойнап жүр.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қарапайым еңбек әрекеттерін жасауға машықтандыру; тазалықты сақтауға деген қызығушылықты арттыру; еңбексүйгіштікке тәрбиелеу.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"Аралар" қимылды ойыны.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(аюдың рөлін де орындайды) балалармен бірге </w:t>
            </w:r>
            <w:r>
              <w:rPr>
                <w:rFonts w:ascii="Times New Roman" w:eastAsia="Times New Roman" w:hAnsi="Times New Roman" w:cs="Times New Roman"/>
                <w:sz w:val="24"/>
                <w:szCs w:val="24"/>
              </w:rPr>
              <w:lastRenderedPageBreak/>
              <w:t>жүріп, белгілі сөздерді айтқаннан кейін, дауысын біраз қаттырақ шығарады, балалар жан-жаққа қашып жатады.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бақбақтың негізгі бөлшектерін атап, гүлдер топтамасына </w:t>
            </w:r>
            <w:r>
              <w:rPr>
                <w:rFonts w:ascii="Times New Roman" w:eastAsia="Times New Roman" w:hAnsi="Times New Roman" w:cs="Times New Roman"/>
                <w:sz w:val="24"/>
                <w:szCs w:val="24"/>
              </w:rPr>
              <w:lastRenderedPageBreak/>
              <w:t>жатқызуға баулу; бақбақтың түсі сары, басы үлпілдек екендігін көзбен көріп, қолмен ұстап, сипап, өскен жерінен жұлмауға тәрбиелеу.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Ұп-ұзын көп жапырақ,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тазалыққа баулу; жағымды эмоцияларды дамыту.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 бойынша жан-жаққа шашырап жүгіріп, қалаған орындарға шоқайып отыруға ынталандыру; зейінін, шапшаңдыққа, жылдамдыққа тәрбиелеу.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Күннің шуағы шөпте,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(қоршаған әлеммен таныстыру, сөйлеуді дамыту мен көркем әдебиет)</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аулада, учаскеде ағаштарға ұшып-қонған құстарды байқауға, </w:t>
            </w:r>
            <w:r>
              <w:rPr>
                <w:rFonts w:ascii="Times New Roman" w:eastAsia="Times New Roman" w:hAnsi="Times New Roman" w:cs="Times New Roman"/>
                <w:sz w:val="24"/>
                <w:szCs w:val="24"/>
              </w:rPr>
              <w:lastRenderedPageBreak/>
              <w:t>олардың қимылдарын анықтауға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тазалықты сақтауға деген қызығушылықты арттыру; </w:t>
            </w:r>
            <w:r>
              <w:rPr>
                <w:rFonts w:ascii="Times New Roman" w:eastAsia="Times New Roman" w:hAnsi="Times New Roman" w:cs="Times New Roman"/>
                <w:sz w:val="24"/>
                <w:szCs w:val="24"/>
              </w:rPr>
              <w:lastRenderedPageBreak/>
              <w:t>еңбексүйгіштікке тәрбиелеу.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аяқтарын жоғары көтеріп, жүреді. Қалай жүреді? </w:t>
            </w:r>
            <w:r>
              <w:rPr>
                <w:rFonts w:ascii="Times New Roman" w:eastAsia="Times New Roman" w:hAnsi="Times New Roman" w:cs="Times New Roman"/>
                <w:sz w:val="24"/>
                <w:szCs w:val="24"/>
              </w:rPr>
              <w:lastRenderedPageBreak/>
              <w:t>Көрсетіңдерші. Қанаттарын қағып, жүгіреді. Қалай қағады? Көрсетіңдерші. Бидайды жерден былай шоқиды: "тоқ-тоқ-тоқ". Қанаттарын қағып, жүгіреді. Жарайсыңдар.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отыратын болады.</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Көлеңкені бақылау. (қоршаған әлеммен таныстыру, сөйлеуді дамыту мен көркем әдебиет)</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түскен көлеңкелерін, олардың адамның қимылын қайталайтынын </w:t>
            </w:r>
            <w:r>
              <w:rPr>
                <w:rFonts w:ascii="Times New Roman" w:eastAsia="Times New Roman" w:hAnsi="Times New Roman" w:cs="Times New Roman"/>
                <w:sz w:val="24"/>
                <w:szCs w:val="24"/>
              </w:rPr>
              <w:lastRenderedPageBreak/>
              <w:t>байқату, жағымды көңіл-күйге бөлену қабілетін дамыту.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қарапайым еңбек әрекеттерін жасауға машықтандыру; тазалыққа, еңбексүйгіштікке тәрбиелеу.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Жүріп, жүріп </w:t>
            </w:r>
            <w:r>
              <w:rPr>
                <w:rFonts w:ascii="Times New Roman" w:eastAsia="Times New Roman" w:hAnsi="Times New Roman" w:cs="Times New Roman"/>
                <w:sz w:val="24"/>
                <w:szCs w:val="24"/>
              </w:rPr>
              <w:lastRenderedPageBreak/>
              <w:t>асықпай,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«Жұман батыр» ертегісін тыңдату. (BilimKids медиа бөліміндегі ертегісі)</w:t>
            </w:r>
          </w:p>
          <w:p w:rsidR="00425A9D" w:rsidRDefault="00364997">
            <w:pPr>
              <w:widowControl w:val="0"/>
              <w:rPr>
                <w:rFonts w:ascii="Times New Roman" w:eastAsia="Times New Roman" w:hAnsi="Times New Roman" w:cs="Times New Roman"/>
                <w:color w:val="1155CC"/>
                <w:sz w:val="24"/>
                <w:szCs w:val="24"/>
                <w:u w:val="single"/>
              </w:rPr>
            </w:pPr>
            <w:hyperlink r:id="rId4">
              <w:r w:rsidR="00290CFF">
                <w:rPr>
                  <w:rFonts w:ascii="Times New Roman" w:eastAsia="Times New Roman" w:hAnsi="Times New Roman" w:cs="Times New Roman"/>
                  <w:color w:val="1155CC"/>
                  <w:sz w:val="24"/>
                  <w:szCs w:val="24"/>
                  <w:u w:val="single"/>
                </w:rPr>
                <w:t>https://bilimkids.kz/media/video/zh-man-batyr</w:t>
              </w:r>
            </w:hyperlink>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rsidR="00425A9D" w:rsidRDefault="00425A9D">
            <w:pPr>
              <w:widowControl w:val="0"/>
              <w:rPr>
                <w:rFonts w:ascii="Times New Roman" w:eastAsia="Times New Roman" w:hAnsi="Times New Roman" w:cs="Times New Roman"/>
                <w:sz w:val="24"/>
                <w:szCs w:val="24"/>
              </w:rPr>
            </w:pP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М.Беспаевтің «Әлди, әлди әні».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«Жеті лақ» ертегісін </w:t>
            </w:r>
            <w:r>
              <w:rPr>
                <w:rFonts w:ascii="Times New Roman" w:eastAsia="Times New Roman" w:hAnsi="Times New Roman" w:cs="Times New Roman"/>
                <w:sz w:val="24"/>
                <w:szCs w:val="24"/>
              </w:rPr>
              <w:lastRenderedPageBreak/>
              <w:t>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«Ғажапат пен сиқырлы дорба» ертегісін тыңдату. (BilimKids медиа бөліміндегі ертегісі)</w:t>
            </w:r>
          </w:p>
          <w:p w:rsidR="00425A9D" w:rsidRDefault="00364997">
            <w:pPr>
              <w:widowControl w:val="0"/>
              <w:rPr>
                <w:rFonts w:ascii="Times New Roman" w:eastAsia="Times New Roman" w:hAnsi="Times New Roman" w:cs="Times New Roman"/>
                <w:color w:val="1155CC"/>
                <w:sz w:val="24"/>
                <w:szCs w:val="24"/>
                <w:u w:val="single"/>
              </w:rPr>
            </w:pPr>
            <w:hyperlink r:id="rId5">
              <w:r w:rsidR="00290CFF">
                <w:rPr>
                  <w:rFonts w:ascii="Times New Roman" w:eastAsia="Times New Roman" w:hAnsi="Times New Roman" w:cs="Times New Roman"/>
                  <w:color w:val="1155CC"/>
                  <w:sz w:val="24"/>
                  <w:szCs w:val="24"/>
                  <w:u w:val="single"/>
                </w:rPr>
                <w:t>https://bilimkids.kz/media/video/azhapat-pen-si-yrly-dorb</w:t>
              </w:r>
            </w:hyperlink>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 мен маса» ертегісін тыңдату. (BilimKids медиа бөліміндегі ертегісі)</w:t>
            </w:r>
          </w:p>
          <w:p w:rsidR="00425A9D" w:rsidRDefault="00364997">
            <w:pPr>
              <w:widowControl w:val="0"/>
              <w:rPr>
                <w:rFonts w:ascii="Times New Roman" w:eastAsia="Times New Roman" w:hAnsi="Times New Roman" w:cs="Times New Roman"/>
                <w:color w:val="1155CC"/>
                <w:sz w:val="24"/>
                <w:szCs w:val="24"/>
                <w:u w:val="single"/>
              </w:rPr>
            </w:pPr>
            <w:hyperlink r:id="rId6">
              <w:r w:rsidR="00290CFF">
                <w:rPr>
                  <w:rFonts w:ascii="Times New Roman" w:eastAsia="Times New Roman" w:hAnsi="Times New Roman" w:cs="Times New Roman"/>
                  <w:color w:val="1155CC"/>
                  <w:sz w:val="24"/>
                  <w:szCs w:val="24"/>
                  <w:u w:val="single"/>
                </w:rPr>
                <w:t>https://bilimkids.kz/media/video/ayu-men-masa</w:t>
              </w:r>
            </w:hyperlink>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w:t>
            </w:r>
            <w:r>
              <w:rPr>
                <w:rFonts w:ascii="Times New Roman" w:eastAsia="Times New Roman" w:hAnsi="Times New Roman" w:cs="Times New Roman"/>
                <w:sz w:val="24"/>
                <w:szCs w:val="24"/>
              </w:rPr>
              <w:lastRenderedPageBreak/>
              <w:t>қабылдауы мен кеңістікте бағдарлану мүмкіндіктерін арттыру; тілі мен байқағыштығын және қолдың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 гүл".</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"Қорапшадағы мерекелік кәмпиттер".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әртүрлі заттардың көлемі бойынша екі топқа бөліп, сәйкестендіруге және біріктіруге үйрету; заттарды сенсорлық сипаттарға сай салыстырып, жаттығулар арқылы қабылдай білу қабілеттерін арттыру; бейбітшілік туралы қысқаша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«Затты сипаттау» дидактикалық ойыны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 көріп сипаттау арқылы балалардың</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сезімталдығын дамыту, қоршаған орта жайлы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танымдарын кеңейту, сөздік қорын байыту.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Көрнекіліктер: </w:t>
            </w:r>
            <w:proofErr w:type="gramStart"/>
            <w:r>
              <w:rPr>
                <w:rFonts w:ascii="Times New Roman" w:eastAsia="Times New Roman" w:hAnsi="Times New Roman" w:cs="Times New Roman"/>
                <w:sz w:val="24"/>
                <w:szCs w:val="24"/>
              </w:rPr>
              <w:t>ыдыс,суреттер</w:t>
            </w:r>
            <w:proofErr w:type="gramEnd"/>
            <w:r>
              <w:rPr>
                <w:rFonts w:ascii="Times New Roman" w:eastAsia="Times New Roman" w:hAnsi="Times New Roman" w:cs="Times New Roman"/>
                <w:sz w:val="24"/>
                <w:szCs w:val="24"/>
              </w:rPr>
              <w:t xml:space="preserve"> (көкөністер мен</w:t>
            </w:r>
          </w:p>
          <w:p w:rsidR="00425A9D" w:rsidRDefault="00290CF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жемістер)муляж</w:t>
            </w:r>
            <w:proofErr w:type="gramEnd"/>
            <w:r>
              <w:rPr>
                <w:rFonts w:ascii="Times New Roman" w:eastAsia="Times New Roman" w:hAnsi="Times New Roman" w:cs="Times New Roman"/>
                <w:sz w:val="24"/>
                <w:szCs w:val="24"/>
              </w:rPr>
              <w:t>, қоржын.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Әр түрлі жемістер немесе көкөністер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муляждары салынған ыдыстан бір затты алады.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Сонан соң сол затты жан-жақты сипаттайды және</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заттың атын </w:t>
            </w:r>
            <w:proofErr w:type="gramStart"/>
            <w:r>
              <w:rPr>
                <w:rFonts w:ascii="Times New Roman" w:eastAsia="Times New Roman" w:hAnsi="Times New Roman" w:cs="Times New Roman"/>
                <w:sz w:val="24"/>
                <w:szCs w:val="24"/>
              </w:rPr>
              <w:lastRenderedPageBreak/>
              <w:t>атап,түр</w:t>
            </w:r>
            <w:proofErr w:type="gramEnd"/>
            <w:r>
              <w:rPr>
                <w:rFonts w:ascii="Times New Roman" w:eastAsia="Times New Roman" w:hAnsi="Times New Roman" w:cs="Times New Roman"/>
                <w:sz w:val="24"/>
                <w:szCs w:val="24"/>
              </w:rPr>
              <w:t>-түсін ажыратады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және қасиеттерін айтады.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Бұлғап тұр бізге жапырақтарымен,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жоқ?» дидактикалық ойын.</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балалардың логикалық ойлауын дамыту, жылдамдыққа, байқампаздыққа тәрбиелеу.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ойыншықтарды қатар-қатар қойып, балалардың назарын ойыншықтарға аударады. Осыдан кейін балалар көздерін жұмып отырады. Осы кезде </w:t>
            </w:r>
            <w:r>
              <w:rPr>
                <w:rFonts w:ascii="Times New Roman" w:eastAsia="Times New Roman" w:hAnsi="Times New Roman" w:cs="Times New Roman"/>
                <w:sz w:val="24"/>
                <w:szCs w:val="24"/>
              </w:rPr>
              <w:lastRenderedPageBreak/>
              <w:t>педагог ойыншықтардың біреуін алып қояды. Балалар көздерін ашып, қай ойыншықтың жоқ екенін табады.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ойыншықтар.</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моншақтарды тізу»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Ойынның мақсат-міндеттер: Түстеріне қарай кезектестіріп тізуге үйрету</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Ойынның барысы: Қонаққа қуыршақ немесе аю </w:t>
            </w:r>
            <w:proofErr w:type="gramStart"/>
            <w:r>
              <w:rPr>
                <w:rFonts w:ascii="Times New Roman" w:eastAsia="Times New Roman" w:hAnsi="Times New Roman" w:cs="Times New Roman"/>
                <w:b/>
                <w:sz w:val="24"/>
                <w:szCs w:val="24"/>
              </w:rPr>
              <w:t>келеді ,</w:t>
            </w:r>
            <w:proofErr w:type="gramEnd"/>
            <w:r>
              <w:rPr>
                <w:rFonts w:ascii="Times New Roman" w:eastAsia="Times New Roman" w:hAnsi="Times New Roman" w:cs="Times New Roman"/>
                <w:b/>
                <w:sz w:val="24"/>
                <w:szCs w:val="24"/>
              </w:rPr>
              <w:t xml:space="preserve"> өзімен бірге моншақтарды әкеліп, әдемі моншақ жасауға көмектесулерін сұрайды.</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екі түсті моншақты қолына ұстай </w:t>
            </w:r>
            <w:proofErr w:type="gramStart"/>
            <w:r>
              <w:rPr>
                <w:rFonts w:ascii="Times New Roman" w:eastAsia="Times New Roman" w:hAnsi="Times New Roman" w:cs="Times New Roman"/>
                <w:b/>
                <w:sz w:val="24"/>
                <w:szCs w:val="24"/>
              </w:rPr>
              <w:lastRenderedPageBreak/>
              <w:t>отырып,бірінші</w:t>
            </w:r>
            <w:proofErr w:type="gramEnd"/>
            <w:r>
              <w:rPr>
                <w:rFonts w:ascii="Times New Roman" w:eastAsia="Times New Roman" w:hAnsi="Times New Roman" w:cs="Times New Roman"/>
                <w:b/>
                <w:sz w:val="24"/>
                <w:szCs w:val="24"/>
              </w:rPr>
              <w:t xml:space="preserve"> қызыл, сонан соң ақ моншақты тіземіз –деп көрсете отырып балалардың орындауларын қадағалап отырады</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Кұрал-жабдықтары: Ақтүсті -8 қызыл түсті -8 моншақтар, диаметрі-2 см. Жіптер және қорапшалар.</w:t>
            </w:r>
          </w:p>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"Жер шары".</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r>
      <w:tr w:rsidR="00425A9D" w:rsidTr="0036499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A9D" w:rsidRDefault="00290C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bl>
    <w:p w:rsidR="00425A9D" w:rsidRDefault="00425A9D">
      <w:pPr>
        <w:rPr>
          <w:rFonts w:ascii="Times New Roman" w:eastAsia="Times New Roman" w:hAnsi="Times New Roman" w:cs="Times New Roman"/>
          <w:sz w:val="24"/>
          <w:szCs w:val="24"/>
        </w:rPr>
      </w:pPr>
    </w:p>
    <w:sectPr w:rsidR="00425A9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A9D"/>
    <w:rsid w:val="00290CFF"/>
    <w:rsid w:val="00364997"/>
    <w:rsid w:val="00425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331C2-ACF3-43DC-801B-83B8A7F3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yu-men-masa" TargetMode="External"/><Relationship Id="rId5" Type="http://schemas.openxmlformats.org/officeDocument/2006/relationships/hyperlink" Target="https://bilimkids.kz/media/video/azhapat-pen-si-yrly-dorb" TargetMode="External"/><Relationship Id="rId4" Type="http://schemas.openxmlformats.org/officeDocument/2006/relationships/hyperlink" Target="https://bilimkids.kz/media/video/zh-man-bat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4941</Words>
  <Characters>28164</Characters>
  <Application>Microsoft Office Word</Application>
  <DocSecurity>0</DocSecurity>
  <Lines>234</Lines>
  <Paragraphs>66</Paragraphs>
  <ScaleCrop>false</ScaleCrop>
  <Company/>
  <LinksUpToDate>false</LinksUpToDate>
  <CharactersWithSpaces>33039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2026-02-12T06:46:00Z</dcterms:created>
  <dcterms:modified xsi:type="dcterms:W3CDTF">2026-02-12T08:14:00Z</dcterms:modified>
</cp:coreProperties>
</file>